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AE" w:rsidRPr="00A669AE" w:rsidRDefault="00A669AE" w:rsidP="00A669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D41313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citylimits.org/wp-content/uploads/2014/10/wide-1170x393-1-1170x393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citylimits.org/wp-content/uploads/2014/10/wide-1170x393-1-1170x393.jpg" href="https://citylimits.or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16320" cy="2054225"/>
            <wp:effectExtent l="0" t="0" r="508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im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AE" w:rsidRPr="00A669AE" w:rsidRDefault="00A669AE" w:rsidP="00A669AE">
      <w:pPr>
        <w:numPr>
          <w:ilvl w:val="0"/>
          <w:numId w:val="2"/>
        </w:numPr>
        <w:shd w:val="clear" w:color="auto" w:fill="D9EDF7"/>
        <w:ind w:left="0"/>
        <w:rPr>
          <w:rFonts w:ascii="Georgia" w:eastAsia="Times New Roman" w:hAnsi="Georgia" w:cs="Times New Roman"/>
          <w:color w:val="3A87AD"/>
        </w:rPr>
      </w:pPr>
      <w:proofErr w:type="spellStart"/>
      <w:r w:rsidRPr="00A669AE">
        <w:rPr>
          <w:rFonts w:ascii="Georgia" w:eastAsia="Times New Roman" w:hAnsi="Georgia" w:cs="Times New Roman"/>
          <w:color w:val="3A87AD"/>
        </w:rPr>
        <w:t>This</w:t>
      </w:r>
      <w:proofErr w:type="spellEnd"/>
      <w:r w:rsidRPr="00A669AE">
        <w:rPr>
          <w:rFonts w:ascii="Georgia" w:eastAsia="Times New Roman" w:hAnsi="Georgia" w:cs="Times New Roman"/>
          <w:color w:val="3A87AD"/>
        </w:rPr>
        <w:t xml:space="preserve"> </w:t>
      </w:r>
      <w:proofErr w:type="spellStart"/>
      <w:r w:rsidRPr="00A669AE">
        <w:rPr>
          <w:rFonts w:ascii="Georgia" w:eastAsia="Times New Roman" w:hAnsi="Georgia" w:cs="Times New Roman"/>
          <w:color w:val="3A87AD"/>
        </w:rPr>
        <w:t>event</w:t>
      </w:r>
      <w:proofErr w:type="spellEnd"/>
      <w:r w:rsidRPr="00A669AE">
        <w:rPr>
          <w:rFonts w:ascii="Georgia" w:eastAsia="Times New Roman" w:hAnsi="Georgia" w:cs="Times New Roman"/>
          <w:color w:val="3A87AD"/>
        </w:rPr>
        <w:t xml:space="preserve"> </w:t>
      </w:r>
      <w:proofErr w:type="spellStart"/>
      <w:r w:rsidRPr="00A669AE">
        <w:rPr>
          <w:rFonts w:ascii="Georgia" w:eastAsia="Times New Roman" w:hAnsi="Georgia" w:cs="Times New Roman"/>
          <w:color w:val="3A87AD"/>
        </w:rPr>
        <w:t>has</w:t>
      </w:r>
      <w:proofErr w:type="spellEnd"/>
      <w:r w:rsidRPr="00A669AE">
        <w:rPr>
          <w:rFonts w:ascii="Georgia" w:eastAsia="Times New Roman" w:hAnsi="Georgia" w:cs="Times New Roman"/>
          <w:color w:val="3A87AD"/>
        </w:rPr>
        <w:t xml:space="preserve"> </w:t>
      </w:r>
      <w:proofErr w:type="spellStart"/>
      <w:r w:rsidRPr="00A669AE">
        <w:rPr>
          <w:rFonts w:ascii="Georgia" w:eastAsia="Times New Roman" w:hAnsi="Georgia" w:cs="Times New Roman"/>
          <w:color w:val="3A87AD"/>
        </w:rPr>
        <w:t>passed</w:t>
      </w:r>
      <w:proofErr w:type="spellEnd"/>
      <w:r w:rsidRPr="00A669AE">
        <w:rPr>
          <w:rFonts w:ascii="Georgia" w:eastAsia="Times New Roman" w:hAnsi="Georgia" w:cs="Times New Roman"/>
          <w:color w:val="3A87AD"/>
        </w:rPr>
        <w:t>.</w:t>
      </w:r>
    </w:p>
    <w:p w:rsidR="00A669AE" w:rsidRDefault="00A669AE" w:rsidP="00A669AE">
      <w:pPr>
        <w:outlineLvl w:val="1"/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</w:pPr>
    </w:p>
    <w:p w:rsidR="00A669AE" w:rsidRPr="00A669AE" w:rsidRDefault="00A669AE" w:rsidP="00A669AE">
      <w:pPr>
        <w:outlineLvl w:val="1"/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</w:pP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>Italian</w:t>
      </w:r>
      <w:proofErr w:type="spellEnd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 xml:space="preserve"> </w:t>
      </w: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>Playwrights</w:t>
      </w:r>
      <w:proofErr w:type="spellEnd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 xml:space="preserve"> Project: SOMETHING ABOUT LEHMAN </w:t>
      </w:r>
      <w:proofErr w:type="gramStart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>with</w:t>
      </w:r>
      <w:proofErr w:type="gramEnd"/>
      <w:r w:rsidRPr="00A669AE">
        <w:rPr>
          <w:rFonts w:ascii="Helvetica Neue" w:eastAsia="Times New Roman" w:hAnsi="Helvetica Neue" w:cs="Times New Roman"/>
          <w:b/>
          <w:bCs/>
          <w:color w:val="333333"/>
          <w:sz w:val="50"/>
          <w:szCs w:val="50"/>
        </w:rPr>
        <w:t xml:space="preserve"> Stefano Massini</w:t>
      </w:r>
    </w:p>
    <w:p w:rsidR="00A669AE" w:rsidRDefault="00A669AE" w:rsidP="00A669AE">
      <w:pPr>
        <w:textAlignment w:val="center"/>
        <w:outlineLvl w:val="2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December</w:t>
      </w:r>
      <w:proofErr w:type="spellEnd"/>
      <w:r w:rsidRPr="00A669A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 xml:space="preserve"> 5, 2016 @ 6:30 </w:t>
      </w: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pm</w:t>
      </w:r>
      <w:proofErr w:type="spellEnd"/>
      <w:r w:rsidRPr="00A669A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 xml:space="preserve"> - 9:00 </w:t>
      </w:r>
      <w:proofErr w:type="spellStart"/>
      <w:proofErr w:type="gramStart"/>
      <w:r w:rsidRPr="00A669AE"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  <w:t>pm</w:t>
      </w:r>
      <w:proofErr w:type="spellEnd"/>
      <w:proofErr w:type="gramEnd"/>
    </w:p>
    <w:p w:rsidR="00A669AE" w:rsidRPr="00A669AE" w:rsidRDefault="00A669AE" w:rsidP="00A669AE">
      <w:pPr>
        <w:textAlignment w:val="center"/>
        <w:outlineLvl w:val="2"/>
        <w:rPr>
          <w:rFonts w:ascii="Helvetica Neue" w:eastAsia="Times New Roman" w:hAnsi="Helvetica Neue" w:cs="Times New Roman"/>
          <w:b/>
          <w:bCs/>
          <w:color w:val="333333"/>
          <w:sz w:val="27"/>
          <w:szCs w:val="27"/>
        </w:rPr>
      </w:pPr>
    </w:p>
    <w:p w:rsidR="00A669AE" w:rsidRDefault="00A669AE" w:rsidP="00A669AE">
      <w:pPr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noProof/>
          <w:color w:val="333333"/>
        </w:rPr>
        <w:drawing>
          <wp:inline distT="0" distB="0" distL="0" distR="0">
            <wp:extent cx="4984056" cy="3326964"/>
            <wp:effectExtent l="0" t="0" r="0" b="635"/>
            <wp:docPr id="2" name="Immagine 2" descr="https://0d4g9qvxfl-flywheel.netdna-ssl.com/wp-content/uploads/2016/11/Stefano-Massini-0084-foto-AttilioMarasco-1170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d4g9qvxfl-flywheel.netdna-ssl.com/wp-content/uploads/2016/11/Stefano-Massini-0084-foto-AttilioMarasco-1170x7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32" cy="332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AE" w:rsidRPr="00A669AE" w:rsidRDefault="00A669AE" w:rsidP="00A669AE">
      <w:pPr>
        <w:rPr>
          <w:rFonts w:ascii="Georgia" w:eastAsia="Times New Roman" w:hAnsi="Georgia" w:cs="Times New Roman"/>
          <w:color w:val="333333"/>
        </w:rPr>
      </w:pPr>
    </w:p>
    <w:p w:rsidR="00A669AE" w:rsidRPr="00A669AE" w:rsidRDefault="00A669AE" w:rsidP="00A669AE">
      <w:pPr>
        <w:spacing w:after="150"/>
        <w:rPr>
          <w:rFonts w:ascii="Georgia" w:hAnsi="Georgia" w:cs="Times New Roman"/>
          <w:color w:val="333333"/>
          <w:sz w:val="29"/>
          <w:szCs w:val="29"/>
        </w:rPr>
      </w:pPr>
      <w:proofErr w:type="spellStart"/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Playwrights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Project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presents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event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SOMETHING ABOUT LEHMAN, a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conversation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with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playwright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Stefano Massini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about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his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work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well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role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the Piccolo Teatro di Milano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contemporary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in Europe.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At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artist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talk,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moderated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The Martin E. Segal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Center Executive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Programs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Dr.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Frank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Hentschker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Massini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will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joined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Umanism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lastRenderedPageBreak/>
        <w:t>founder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Valeria Orani and Giorgio Van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Straten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Cultural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Institute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New York.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event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will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also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feature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a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reading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an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excerpt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from THE LEHMAN TRILOGY,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translated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Allison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Eikerenkoetter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Marco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Calvani</w:t>
      </w:r>
      <w:proofErr w:type="spellEnd"/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performed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Robert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Funaro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>.</w:t>
      </w:r>
    </w:p>
    <w:p w:rsidR="00A669AE" w:rsidRPr="00A669AE" w:rsidRDefault="00A669AE" w:rsidP="00A669AE">
      <w:pPr>
        <w:spacing w:after="150"/>
        <w:rPr>
          <w:rFonts w:ascii="Georgia" w:hAnsi="Georgia" w:cs="Times New Roman"/>
          <w:color w:val="333333"/>
          <w:sz w:val="29"/>
          <w:szCs w:val="29"/>
        </w:rPr>
      </w:pPr>
      <w:r w:rsidRPr="00A669AE">
        <w:rPr>
          <w:rFonts w:ascii="Georgia" w:hAnsi="Georgia" w:cs="Times New Roman"/>
          <w:color w:val="333333"/>
          <w:sz w:val="29"/>
          <w:szCs w:val="29"/>
        </w:rPr>
        <w:t xml:space="preserve">SOMETHING ABOUT LEHMAN by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playwright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Stefano Massini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tells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the story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historic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rise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fall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Lehman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Brothers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investment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house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. The fiction book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based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on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Massini’s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plays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LEHMAN TRILOGY, a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five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-hour saga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that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traces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legacy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of the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infamous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banking family back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three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generations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beginning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with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their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humble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arrival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to America in the mid-1800s and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ending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with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their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empire’s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eventual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demise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in 2008.</w:t>
      </w:r>
    </w:p>
    <w:p w:rsidR="00A669AE" w:rsidRPr="00A669AE" w:rsidRDefault="00A669AE" w:rsidP="00A669AE">
      <w:pPr>
        <w:spacing w:after="150"/>
        <w:rPr>
          <w:rFonts w:ascii="Georgia" w:hAnsi="Georgia" w:cs="Times New Roman"/>
          <w:color w:val="333333"/>
          <w:sz w:val="29"/>
          <w:szCs w:val="29"/>
        </w:rPr>
      </w:pPr>
      <w:r w:rsidRPr="00A669AE">
        <w:rPr>
          <w:rFonts w:ascii="Georgia" w:hAnsi="Georgia" w:cs="Times New Roman"/>
          <w:color w:val="333333"/>
          <w:sz w:val="29"/>
          <w:szCs w:val="29"/>
        </w:rPr>
        <w:t xml:space="preserve">The play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premiered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at</w:t>
      </w:r>
      <w:proofErr w:type="spellEnd"/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Piccolo Teatro in Milan in 2015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abd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was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last work of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legendary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Luca Ronconi.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has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since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been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produced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widely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in Europe. </w:t>
      </w:r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The Oscar Award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winning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Sam Mendes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will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be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staging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THE LEHMAN TRILOGY for the National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in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London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>.</w:t>
      </w:r>
      <w:proofErr w:type="gramEnd"/>
    </w:p>
    <w:p w:rsidR="00A669AE" w:rsidRPr="00A669AE" w:rsidRDefault="00A669AE" w:rsidP="00A669AE">
      <w:pPr>
        <w:spacing w:after="150"/>
        <w:rPr>
          <w:rFonts w:ascii="Georgia" w:hAnsi="Georgia" w:cs="Times New Roman"/>
          <w:color w:val="333333"/>
          <w:sz w:val="29"/>
          <w:szCs w:val="29"/>
        </w:rPr>
      </w:pPr>
      <w:proofErr w:type="spellStart"/>
      <w:proofErr w:type="gram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Playwrights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Project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created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by Valeria Orani (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Umanism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NY, umanism.com) and Frank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Hentschker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(Martin Segal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Theatre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Center) in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collabo</w:t>
      </w:r>
      <w:proofErr w:type="gramEnd"/>
      <w:r w:rsidRPr="00A669AE">
        <w:rPr>
          <w:rFonts w:ascii="Georgia" w:hAnsi="Georgia" w:cs="Times New Roman"/>
          <w:color w:val="333333"/>
          <w:sz w:val="29"/>
          <w:szCs w:val="29"/>
        </w:rPr>
        <w:t>ration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with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Italian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Cultural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Institute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in New York, Giorgio Van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Straten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, </w:t>
      </w:r>
      <w:proofErr w:type="spellStart"/>
      <w:r w:rsidRPr="00A669AE">
        <w:rPr>
          <w:rFonts w:ascii="Georgia" w:hAnsi="Georgia" w:cs="Times New Roman"/>
          <w:color w:val="333333"/>
          <w:sz w:val="29"/>
          <w:szCs w:val="29"/>
        </w:rPr>
        <w:t>Director</w:t>
      </w:r>
      <w:proofErr w:type="spellEnd"/>
      <w:r w:rsidRPr="00A669AE">
        <w:rPr>
          <w:rFonts w:ascii="Georgia" w:hAnsi="Georgia" w:cs="Times New Roman"/>
          <w:color w:val="333333"/>
          <w:sz w:val="29"/>
          <w:szCs w:val="29"/>
        </w:rPr>
        <w:t xml:space="preserve"> (iicnewyork.esteri.it)</w:t>
      </w:r>
    </w:p>
    <w:p w:rsidR="00A669AE" w:rsidRPr="00A669AE" w:rsidRDefault="00A669AE" w:rsidP="00A669AE">
      <w:pPr>
        <w:rPr>
          <w:rFonts w:ascii="Georgia" w:hAnsi="Georgia" w:cs="Times New Roman"/>
          <w:color w:val="333333"/>
          <w:sz w:val="29"/>
          <w:szCs w:val="29"/>
        </w:rPr>
      </w:pPr>
    </w:p>
    <w:p w:rsidR="00A669AE" w:rsidRDefault="00A669AE" w:rsidP="00A669AE">
      <w:pPr>
        <w:rPr>
          <w:rFonts w:ascii="Georgia" w:eastAsia="Times New Roman" w:hAnsi="Georgia" w:cs="Times New Roman"/>
          <w:color w:val="333333"/>
        </w:rPr>
      </w:pPr>
      <w:hyperlink r:id="rId9" w:tooltip="Add to Google Calendar" w:history="1">
        <w:r w:rsidRPr="00A669AE">
          <w:rPr>
            <w:rFonts w:ascii="Georgia" w:eastAsia="Times New Roman" w:hAnsi="Georgia" w:cs="Times New Roman"/>
            <w:b/>
            <w:bCs/>
            <w:caps/>
            <w:color w:val="FFFFFF"/>
            <w:spacing w:val="15"/>
            <w:sz w:val="17"/>
            <w:szCs w:val="17"/>
            <w:u w:val="single"/>
            <w:bdr w:val="none" w:sz="0" w:space="0" w:color="auto" w:frame="1"/>
            <w:shd w:val="clear" w:color="auto" w:fill="F61212"/>
          </w:rPr>
          <w:t>+ GOOGLE CALENDAR</w:t>
        </w:r>
      </w:hyperlink>
      <w:hyperlink r:id="rId10" w:tooltip="Download .ics file" w:history="1">
        <w:r w:rsidRPr="00A669AE">
          <w:rPr>
            <w:rFonts w:ascii="Georgia" w:eastAsia="Times New Roman" w:hAnsi="Georgia" w:cs="Times New Roman"/>
            <w:b/>
            <w:bCs/>
            <w:caps/>
            <w:color w:val="FFFFFF"/>
            <w:spacing w:val="15"/>
            <w:sz w:val="17"/>
            <w:szCs w:val="17"/>
            <w:u w:val="single"/>
            <w:bdr w:val="none" w:sz="0" w:space="0" w:color="auto" w:frame="1"/>
            <w:shd w:val="clear" w:color="auto" w:fill="F61212"/>
          </w:rPr>
          <w:t>+ ICAL EXPORT</w:t>
        </w:r>
      </w:hyperlink>
    </w:p>
    <w:p w:rsidR="00A669AE" w:rsidRPr="00A669AE" w:rsidRDefault="00A669AE" w:rsidP="00A669AE">
      <w:pPr>
        <w:rPr>
          <w:rFonts w:ascii="Georgia" w:eastAsia="Times New Roman" w:hAnsi="Georgia" w:cs="Times New Roman"/>
          <w:color w:val="333333"/>
        </w:rPr>
      </w:pPr>
    </w:p>
    <w:p w:rsidR="00A669AE" w:rsidRPr="00A669AE" w:rsidRDefault="00A669AE" w:rsidP="00A669AE">
      <w:pPr>
        <w:shd w:val="clear" w:color="auto" w:fill="FAFAFA"/>
        <w:spacing w:after="150"/>
        <w:textAlignment w:val="top"/>
        <w:outlineLvl w:val="2"/>
        <w:rPr>
          <w:rFonts w:ascii="Helvetica Neue" w:eastAsia="Times New Roman" w:hAnsi="Helvetica Neue" w:cs="Times New Roman"/>
          <w:b/>
          <w:bCs/>
          <w:color w:val="333333"/>
          <w:sz w:val="26"/>
          <w:szCs w:val="26"/>
        </w:rPr>
      </w:pP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26"/>
          <w:szCs w:val="26"/>
        </w:rPr>
        <w:t>Details</w:t>
      </w:r>
      <w:proofErr w:type="spellEnd"/>
    </w:p>
    <w:p w:rsidR="00A669AE" w:rsidRPr="00A669AE" w:rsidRDefault="00A669AE" w:rsidP="00A669AE">
      <w:pPr>
        <w:shd w:val="clear" w:color="auto" w:fill="FAFAFA"/>
        <w:textAlignment w:val="top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Date:</w:t>
      </w:r>
    </w:p>
    <w:p w:rsidR="00A669AE" w:rsidRPr="00A669AE" w:rsidRDefault="00A669AE" w:rsidP="00A669AE">
      <w:pPr>
        <w:shd w:val="clear" w:color="auto" w:fill="FAFAFA"/>
        <w:spacing w:after="150"/>
        <w:ind w:left="720"/>
        <w:textAlignment w:val="top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>December</w:t>
      </w:r>
      <w:proofErr w:type="spellEnd"/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 xml:space="preserve"> 5, 2016</w:t>
      </w:r>
    </w:p>
    <w:p w:rsidR="00A669AE" w:rsidRPr="00A669AE" w:rsidRDefault="00A669AE" w:rsidP="00A669AE">
      <w:pPr>
        <w:shd w:val="clear" w:color="auto" w:fill="FAFAFA"/>
        <w:textAlignment w:val="top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Time:</w:t>
      </w:r>
    </w:p>
    <w:p w:rsidR="00A669AE" w:rsidRPr="00A669AE" w:rsidRDefault="00A669AE" w:rsidP="00A669AE">
      <w:pPr>
        <w:shd w:val="clear" w:color="auto" w:fill="FAFAFA"/>
        <w:spacing w:after="150"/>
        <w:ind w:left="720"/>
        <w:textAlignment w:val="top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 xml:space="preserve">6:30 </w:t>
      </w:r>
      <w:proofErr w:type="spellStart"/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>pm</w:t>
      </w:r>
      <w:proofErr w:type="spellEnd"/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 xml:space="preserve"> - 9:00 </w:t>
      </w:r>
      <w:proofErr w:type="spellStart"/>
      <w:proofErr w:type="gramStart"/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>pm</w:t>
      </w:r>
      <w:proofErr w:type="spellEnd"/>
      <w:proofErr w:type="gramEnd"/>
    </w:p>
    <w:p w:rsidR="00A669AE" w:rsidRPr="00A669AE" w:rsidRDefault="00A669AE" w:rsidP="00A669AE">
      <w:pPr>
        <w:shd w:val="clear" w:color="auto" w:fill="FAFAFA"/>
        <w:textAlignment w:val="top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bookmarkStart w:id="0" w:name="_GoBack"/>
      <w:bookmarkEnd w:id="0"/>
      <w:proofErr w:type="spellStart"/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Event</w:t>
      </w:r>
      <w:proofErr w:type="spellEnd"/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Categories</w:t>
      </w:r>
      <w:proofErr w:type="spellEnd"/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:</w:t>
      </w:r>
    </w:p>
    <w:p w:rsidR="00A669AE" w:rsidRPr="00A669AE" w:rsidRDefault="00A669AE" w:rsidP="00A669AE">
      <w:pPr>
        <w:shd w:val="clear" w:color="auto" w:fill="FAFAFA"/>
        <w:spacing w:after="150"/>
        <w:ind w:left="720"/>
        <w:textAlignment w:val="top"/>
        <w:rPr>
          <w:rFonts w:ascii="Georgia" w:eastAsia="Times New Roman" w:hAnsi="Georgia" w:cs="Times New Roman"/>
          <w:color w:val="333333"/>
          <w:sz w:val="21"/>
          <w:szCs w:val="21"/>
        </w:rPr>
      </w:pPr>
      <w:hyperlink r:id="rId11" w:history="1">
        <w:r w:rsidRPr="00A669AE">
          <w:rPr>
            <w:rFonts w:ascii="Georgia" w:eastAsia="Times New Roman" w:hAnsi="Georgia" w:cs="Times New Roman"/>
            <w:color w:val="D41313"/>
            <w:sz w:val="21"/>
            <w:szCs w:val="21"/>
            <w:u w:val="single"/>
          </w:rPr>
          <w:t>Reading</w:t>
        </w:r>
      </w:hyperlink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>, </w:t>
      </w:r>
      <w:hyperlink r:id="rId12" w:history="1">
        <w:r w:rsidRPr="00A669AE">
          <w:rPr>
            <w:rFonts w:ascii="Georgia" w:eastAsia="Times New Roman" w:hAnsi="Georgia" w:cs="Times New Roman"/>
            <w:color w:val="D41313"/>
            <w:sz w:val="21"/>
            <w:szCs w:val="21"/>
            <w:u w:val="single"/>
          </w:rPr>
          <w:t>Theater</w:t>
        </w:r>
      </w:hyperlink>
    </w:p>
    <w:p w:rsidR="00A669AE" w:rsidRPr="00A669AE" w:rsidRDefault="00A669AE" w:rsidP="00A669AE">
      <w:pPr>
        <w:shd w:val="clear" w:color="auto" w:fill="FAFAFA"/>
        <w:textAlignment w:val="top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Website:</w:t>
      </w:r>
    </w:p>
    <w:p w:rsidR="00A669AE" w:rsidRPr="00A669AE" w:rsidRDefault="00A669AE" w:rsidP="00A669AE">
      <w:pPr>
        <w:shd w:val="clear" w:color="auto" w:fill="FAFAFA"/>
        <w:ind w:left="720"/>
        <w:textAlignment w:val="top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fldChar w:fldCharType="begin"/>
      </w: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instrText xml:space="preserve"> HYPERLINK "http://www.gc.cuny.edu/All-GC-Events/Calendar/Detail?id=37368" \t "_self" </w:instrText>
      </w: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</w: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fldChar w:fldCharType="separate"/>
      </w:r>
      <w:r w:rsidRPr="00A669AE">
        <w:rPr>
          <w:rFonts w:ascii="Georgia" w:eastAsia="Times New Roman" w:hAnsi="Georgia" w:cs="Times New Roman"/>
          <w:color w:val="D41313"/>
          <w:sz w:val="21"/>
          <w:szCs w:val="21"/>
          <w:u w:val="single"/>
        </w:rPr>
        <w:t>http://www.gc.cuny.edu/All-GC-Events/Calendar/Detail?id=37368</w:t>
      </w: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fldChar w:fldCharType="end"/>
      </w:r>
    </w:p>
    <w:p w:rsidR="00A669AE" w:rsidRPr="00A669AE" w:rsidRDefault="00A669AE" w:rsidP="00A669AE">
      <w:pPr>
        <w:shd w:val="clear" w:color="auto" w:fill="FAFAFA"/>
        <w:spacing w:after="150"/>
        <w:textAlignment w:val="top"/>
        <w:outlineLvl w:val="2"/>
        <w:rPr>
          <w:rFonts w:ascii="Helvetica Neue" w:eastAsia="Times New Roman" w:hAnsi="Helvetica Neue" w:cs="Times New Roman"/>
          <w:b/>
          <w:bCs/>
          <w:color w:val="333333"/>
          <w:sz w:val="26"/>
          <w:szCs w:val="26"/>
        </w:rPr>
      </w:pPr>
      <w:proofErr w:type="spellStart"/>
      <w:r w:rsidRPr="00A669AE">
        <w:rPr>
          <w:rFonts w:ascii="Helvetica Neue" w:eastAsia="Times New Roman" w:hAnsi="Helvetica Neue" w:cs="Times New Roman"/>
          <w:b/>
          <w:bCs/>
          <w:color w:val="333333"/>
          <w:sz w:val="26"/>
          <w:szCs w:val="26"/>
        </w:rPr>
        <w:t>Venue</w:t>
      </w:r>
      <w:proofErr w:type="spellEnd"/>
    </w:p>
    <w:p w:rsidR="00A669AE" w:rsidRPr="00A669AE" w:rsidRDefault="00A669AE" w:rsidP="00A669AE">
      <w:pPr>
        <w:shd w:val="clear" w:color="auto" w:fill="FAFAFA"/>
        <w:spacing w:after="150"/>
        <w:ind w:left="720"/>
        <w:textAlignment w:val="top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A669AE">
        <w:rPr>
          <w:rFonts w:ascii="Georgia" w:eastAsia="Times New Roman" w:hAnsi="Georgia" w:cs="Times New Roman"/>
          <w:color w:val="333333"/>
          <w:sz w:val="21"/>
          <w:szCs w:val="21"/>
        </w:rPr>
        <w:t>CUNY The Graduate Center</w:t>
      </w:r>
    </w:p>
    <w:p w:rsidR="00A669AE" w:rsidRPr="00A669AE" w:rsidRDefault="00A669AE" w:rsidP="00A669AE">
      <w:pPr>
        <w:shd w:val="clear" w:color="auto" w:fill="FAFAFA"/>
        <w:ind w:left="720"/>
        <w:textAlignment w:val="top"/>
        <w:rPr>
          <w:rFonts w:ascii="inherit" w:eastAsia="Times New Roman" w:hAnsi="inherit" w:cs="Times New Roman"/>
          <w:i/>
          <w:iCs/>
          <w:color w:val="333333"/>
          <w:sz w:val="21"/>
          <w:szCs w:val="21"/>
        </w:rPr>
      </w:pPr>
      <w:r w:rsidRPr="00A669AE">
        <w:rPr>
          <w:rFonts w:ascii="inherit" w:eastAsia="Times New Roman" w:hAnsi="inherit" w:cs="Times New Roman"/>
          <w:i/>
          <w:iCs/>
          <w:color w:val="333333"/>
          <w:sz w:val="21"/>
          <w:szCs w:val="21"/>
        </w:rPr>
        <w:t>365 5th Ave, New York, NY 10016</w:t>
      </w:r>
    </w:p>
    <w:p w:rsidR="00365785" w:rsidRDefault="00365785"/>
    <w:sectPr w:rsidR="00365785" w:rsidSect="00365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9A7"/>
    <w:multiLevelType w:val="multilevel"/>
    <w:tmpl w:val="ED42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687E"/>
    <w:multiLevelType w:val="multilevel"/>
    <w:tmpl w:val="C964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E"/>
    <w:rsid w:val="00365785"/>
    <w:rsid w:val="00A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01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669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669A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A669AE"/>
    <w:rPr>
      <w:rFonts w:ascii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669AE"/>
    <w:rPr>
      <w:rFonts w:ascii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669AE"/>
    <w:rPr>
      <w:color w:val="0000FF"/>
      <w:u w:val="single"/>
    </w:rPr>
  </w:style>
  <w:style w:type="paragraph" w:customStyle="1" w:styleId="tribe-events-back">
    <w:name w:val="tribe-events-back"/>
    <w:basedOn w:val="Normale"/>
    <w:rsid w:val="00A669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ribe-event-date-start">
    <w:name w:val="tribe-event-date-start"/>
    <w:basedOn w:val="Caratterepredefinitoparagrafo"/>
    <w:rsid w:val="00A669AE"/>
  </w:style>
  <w:style w:type="character" w:customStyle="1" w:styleId="tribe-event-time">
    <w:name w:val="tribe-event-time"/>
    <w:basedOn w:val="Caratterepredefinitoparagrafo"/>
    <w:rsid w:val="00A669AE"/>
  </w:style>
  <w:style w:type="character" w:customStyle="1" w:styleId="tribe-events-divider">
    <w:name w:val="tribe-events-divider"/>
    <w:basedOn w:val="Caratterepredefinitoparagrafo"/>
    <w:rsid w:val="00A669AE"/>
  </w:style>
  <w:style w:type="character" w:customStyle="1" w:styleId="tribe-events-cost">
    <w:name w:val="tribe-events-cost"/>
    <w:basedOn w:val="Caratterepredefinitoparagrafo"/>
    <w:rsid w:val="00A669AE"/>
  </w:style>
  <w:style w:type="paragraph" w:styleId="NormaleWeb">
    <w:name w:val="Normal (Web)"/>
    <w:basedOn w:val="Normale"/>
    <w:uiPriority w:val="99"/>
    <w:semiHidden/>
    <w:unhideWhenUsed/>
    <w:rsid w:val="00A669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669AE"/>
    <w:rPr>
      <w:rFonts w:ascii="Times New Roman" w:hAnsi="Times New Roman" w:cs="Times New Roman"/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A669AE"/>
    <w:rPr>
      <w:rFonts w:ascii="Times New Roman" w:hAnsi="Times New Roman" w:cs="Times New Roman"/>
      <w:i/>
      <w:iCs/>
      <w:sz w:val="20"/>
      <w:szCs w:val="20"/>
    </w:rPr>
  </w:style>
  <w:style w:type="character" w:customStyle="1" w:styleId="tribe-street-address">
    <w:name w:val="tribe-street-address"/>
    <w:basedOn w:val="Caratterepredefinitoparagrafo"/>
    <w:rsid w:val="00A669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9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69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669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669A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A669AE"/>
    <w:rPr>
      <w:rFonts w:ascii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669AE"/>
    <w:rPr>
      <w:rFonts w:ascii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669AE"/>
    <w:rPr>
      <w:color w:val="0000FF"/>
      <w:u w:val="single"/>
    </w:rPr>
  </w:style>
  <w:style w:type="paragraph" w:customStyle="1" w:styleId="tribe-events-back">
    <w:name w:val="tribe-events-back"/>
    <w:basedOn w:val="Normale"/>
    <w:rsid w:val="00A669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ribe-event-date-start">
    <w:name w:val="tribe-event-date-start"/>
    <w:basedOn w:val="Caratterepredefinitoparagrafo"/>
    <w:rsid w:val="00A669AE"/>
  </w:style>
  <w:style w:type="character" w:customStyle="1" w:styleId="tribe-event-time">
    <w:name w:val="tribe-event-time"/>
    <w:basedOn w:val="Caratterepredefinitoparagrafo"/>
    <w:rsid w:val="00A669AE"/>
  </w:style>
  <w:style w:type="character" w:customStyle="1" w:styleId="tribe-events-divider">
    <w:name w:val="tribe-events-divider"/>
    <w:basedOn w:val="Caratterepredefinitoparagrafo"/>
    <w:rsid w:val="00A669AE"/>
  </w:style>
  <w:style w:type="character" w:customStyle="1" w:styleId="tribe-events-cost">
    <w:name w:val="tribe-events-cost"/>
    <w:basedOn w:val="Caratterepredefinitoparagrafo"/>
    <w:rsid w:val="00A669AE"/>
  </w:style>
  <w:style w:type="paragraph" w:styleId="NormaleWeb">
    <w:name w:val="Normal (Web)"/>
    <w:basedOn w:val="Normale"/>
    <w:uiPriority w:val="99"/>
    <w:semiHidden/>
    <w:unhideWhenUsed/>
    <w:rsid w:val="00A669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669AE"/>
    <w:rPr>
      <w:rFonts w:ascii="Times New Roman" w:hAnsi="Times New Roman" w:cs="Times New Roman"/>
      <w:i/>
      <w:iCs/>
      <w:sz w:val="20"/>
      <w:szCs w:val="20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A669AE"/>
    <w:rPr>
      <w:rFonts w:ascii="Times New Roman" w:hAnsi="Times New Roman" w:cs="Times New Roman"/>
      <w:i/>
      <w:iCs/>
      <w:sz w:val="20"/>
      <w:szCs w:val="20"/>
    </w:rPr>
  </w:style>
  <w:style w:type="character" w:customStyle="1" w:styleId="tribe-street-address">
    <w:name w:val="tribe-street-address"/>
    <w:basedOn w:val="Caratterepredefinitoparagrafo"/>
    <w:rsid w:val="00A669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9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69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877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101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6970">
                          <w:marLeft w:val="0"/>
                          <w:marRight w:val="0"/>
                          <w:marTop w:val="150"/>
                          <w:marBottom w:val="27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</w:div>
                        <w:div w:id="627778914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62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3237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073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756369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5064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524102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itylimits.org/events/category/reading/" TargetMode="External"/><Relationship Id="rId12" Type="http://schemas.openxmlformats.org/officeDocument/2006/relationships/hyperlink" Target="https://citylimits.org/events/category/theate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itylimits.org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https://www.google.com/calendar/event?action=TEMPLATE&amp;text=Italian+Playwrights+Project%3A+SOMETHING+ABOUT+LEHMAN+with+Stefano+Massini&amp;dates=20161205T183000/20161205T210000&amp;details=Italian+Playwrights+Project+presents+the+event+SOMETHING+ABOUT+LEHMAN%2C+a+conversation+with+Italian+playwright+Stefano+Massini+about+his+work+as+well+as+the+role+of+the+Piccolo+Teatro+di+Milano+and+contemporary+theatre+in+Europe.+At+the+artist+talk%2C+moderated+by+The+Martin+E.+Segal+Theatre+Center+Executive+Director+and+Director+of+Programs+Dr.+Frank+Hentschker%2C+Massini+will+be+joined+by+Umanism+founder+and+director+Valeria+Orani+and+Giorgio+Van+Straten%2C+Director+of+the+Italian+Cultural+Institute+of+New+York.+The+event+will+also+feature+a+reading+of+an+excerpt+from+THE+LEHMAN+TRILOGY%2C+translated+by+Allison+Eikerenkoetter%2C+directed+by+Marco+Calvani%2C+and+performed+by+actor+Robert+Funaro.+%0ASOMETHING+ABOUT+LEHMAN+by+Italian+playwright+Stefano+Massini+tells+the+story+of+the+historic+rise+and+fall+of+Lehman+Brothers+investment+house.+The+fiction+book+is+based+on+Massini%26%238217%3Bs+theatre+plays+THE+LEHMAN+TRILOGY%2C+a+five-hour+saga+that+traces+the+legacy+of+the+infamous+banking+family+back+thr+%28View+Full+Event+Description+Here%3A+https%3A%2F%2Fcitylimits.org%2Fevent%2Fitalian-playwrights-project-something-about-lehman-with-stefano-massini%2F%29&amp;location=365+5th+Ave%2C+New+York%2C+NY+10016&amp;trp=false&amp;sprop=website:https://citylimits.org&amp;ctz=America%2FNew_York" TargetMode="External"/><Relationship Id="rId10" Type="http://schemas.openxmlformats.org/officeDocument/2006/relationships/hyperlink" Target="https://citylimits.org/event/italian-playwrights-project-something-about-lehman-with-stefano-massini/?ical=1&amp;tribe_display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Macintosh Word</Application>
  <DocSecurity>0</DocSecurity>
  <Lines>28</Lines>
  <Paragraphs>7</Paragraphs>
  <ScaleCrop>false</ScaleCrop>
  <Company>369gradi centro diffusione cultura contemporanea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1</cp:revision>
  <dcterms:created xsi:type="dcterms:W3CDTF">2018-02-09T22:03:00Z</dcterms:created>
  <dcterms:modified xsi:type="dcterms:W3CDTF">2018-02-09T22:06:00Z</dcterms:modified>
</cp:coreProperties>
</file>